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 spirals and use a timer to time yourself.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2862263" cy="38879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3887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871788" cy="3876913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3876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2657475" cy="72390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23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